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bookmarkStart w:id="0" w:name="_GoBack"/>
      <w:bookmarkEnd w:id="0"/>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0B35E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ПРОЕКТ</w:t>
      </w:r>
    </w:p>
    <w:p w:rsidR="00E7474E" w:rsidRDefault="00E7474E"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E7474E" w:rsidRDefault="00E7474E"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w:t>
      </w:r>
    </w:p>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_____________                          с. </w:t>
      </w:r>
      <w:r w:rsidR="00A14E29">
        <w:rPr>
          <w:rFonts w:ascii="Arial" w:eastAsia="Times New Roman" w:hAnsi="Arial" w:cs="Arial"/>
          <w:color w:val="000000"/>
          <w:sz w:val="24"/>
          <w:szCs w:val="24"/>
          <w:lang w:eastAsia="ru-RU"/>
        </w:rPr>
        <w:t>Конь-Колодезь</w:t>
      </w:r>
      <w:r>
        <w:rPr>
          <w:rFonts w:ascii="Arial" w:eastAsia="Times New Roman" w:hAnsi="Arial" w:cs="Arial"/>
          <w:color w:val="000000"/>
          <w:sz w:val="24"/>
          <w:szCs w:val="24"/>
          <w:lang w:eastAsia="ru-RU"/>
        </w:rPr>
        <w:t>                        № ____</w:t>
      </w:r>
    </w:p>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013382" w:rsidRDefault="00013382" w:rsidP="00013382">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Pr>
          <w:rFonts w:ascii="Arial" w:eastAsia="Times New Roman" w:hAnsi="Arial" w:cs="Arial"/>
          <w:b/>
          <w:bCs/>
          <w:color w:val="000000"/>
          <w:kern w:val="36"/>
          <w:sz w:val="32"/>
          <w:szCs w:val="32"/>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 Федеральным законом </w:t>
      </w:r>
      <w:hyperlink r:id="rId5" w:history="1">
        <w:r>
          <w:rPr>
            <w:rStyle w:val="a3"/>
            <w:rFonts w:ascii="Arial" w:hAnsi="Arial" w:cs="Arial"/>
            <w:color w:val="000000" w:themeColor="text1"/>
            <w:sz w:val="24"/>
            <w:szCs w:val="24"/>
          </w:rPr>
          <w:t>от 27.07.2010г. № 210-ФЗ</w:t>
        </w:r>
      </w:hyperlink>
      <w:r>
        <w:rPr>
          <w:rFonts w:ascii="Arial" w:eastAsia="Times New Roman" w:hAnsi="Arial" w:cs="Arial"/>
          <w:color w:val="000000"/>
          <w:sz w:val="24"/>
          <w:szCs w:val="24"/>
          <w:lang w:eastAsia="ru-RU"/>
        </w:rPr>
        <w:t xml:space="preserve"> «Об организации и представлении государственных и муниципальных услуг», постановлением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от </w:t>
      </w:r>
      <w:r w:rsidR="00DE43A4" w:rsidRPr="000B35EE">
        <w:rPr>
          <w:rFonts w:ascii="Arial" w:eastAsia="Times New Roman" w:hAnsi="Arial" w:cs="Arial"/>
          <w:sz w:val="24"/>
          <w:szCs w:val="24"/>
          <w:lang w:eastAsia="ru-RU"/>
        </w:rPr>
        <w:t>26</w:t>
      </w:r>
      <w:r w:rsidR="00E7474E" w:rsidRPr="000B35EE">
        <w:rPr>
          <w:rFonts w:ascii="Arial" w:eastAsia="Times New Roman" w:hAnsi="Arial" w:cs="Arial"/>
          <w:sz w:val="24"/>
          <w:szCs w:val="24"/>
          <w:lang w:eastAsia="ru-RU"/>
        </w:rPr>
        <w:t>.12.2012</w:t>
      </w:r>
      <w:r w:rsidRPr="000B35EE">
        <w:rPr>
          <w:rFonts w:ascii="Arial" w:eastAsia="Times New Roman" w:hAnsi="Arial" w:cs="Arial"/>
          <w:sz w:val="24"/>
          <w:szCs w:val="24"/>
          <w:lang w:eastAsia="ru-RU"/>
        </w:rPr>
        <w:t xml:space="preserve"> года №</w:t>
      </w:r>
      <w:r w:rsidR="00DE43A4" w:rsidRPr="000B35EE">
        <w:rPr>
          <w:rFonts w:ascii="Arial" w:eastAsia="Times New Roman" w:hAnsi="Arial" w:cs="Arial"/>
          <w:sz w:val="24"/>
          <w:szCs w:val="24"/>
          <w:lang w:eastAsia="ru-RU"/>
        </w:rPr>
        <w:t xml:space="preserve"> 213</w:t>
      </w:r>
      <w:r w:rsidRPr="000B35EE">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«Об утверждении Порядка разработки и утверждения административных регламентов предоставления муниципальных</w:t>
      </w:r>
      <w:r w:rsidR="00E7474E">
        <w:rPr>
          <w:rFonts w:ascii="Arial" w:eastAsia="Times New Roman" w:hAnsi="Arial" w:cs="Arial"/>
          <w:color w:val="000000"/>
          <w:sz w:val="24"/>
          <w:szCs w:val="24"/>
          <w:lang w:eastAsia="ru-RU"/>
        </w:rPr>
        <w:t xml:space="preserve"> услуг</w:t>
      </w:r>
      <w:r>
        <w:rPr>
          <w:rFonts w:ascii="Arial" w:eastAsia="Times New Roman" w:hAnsi="Arial" w:cs="Arial"/>
          <w:color w:val="000000"/>
          <w:sz w:val="24"/>
          <w:szCs w:val="24"/>
          <w:lang w:eastAsia="ru-RU"/>
        </w:rPr>
        <w:t xml:space="preserve">», администрация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ПОСТАНОВЛЯЕТ: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2.Настоящее постановление вступает в силу с момента обнародования и подлежит размещению на официальном сайте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Контроль за выполнением настоящего постановления оставляю за собой.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FD4927" w:rsidRDefault="00013382" w:rsidP="0001338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администрации сельского </w:t>
      </w:r>
    </w:p>
    <w:p w:rsidR="00013382" w:rsidRDefault="00013382" w:rsidP="00FD4927">
      <w:pPr>
        <w:shd w:val="clear" w:color="auto" w:fill="FFFFFF"/>
        <w:tabs>
          <w:tab w:val="left" w:pos="6930"/>
        </w:tabs>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w:t>
      </w:r>
      <w:r w:rsidR="00FD4927">
        <w:rPr>
          <w:rFonts w:ascii="Arial" w:eastAsia="Times New Roman" w:hAnsi="Arial" w:cs="Arial"/>
          <w:color w:val="000000"/>
          <w:sz w:val="24"/>
          <w:szCs w:val="24"/>
          <w:lang w:eastAsia="ru-RU"/>
        </w:rPr>
        <w:tab/>
      </w:r>
      <w:r w:rsidR="000B35EE">
        <w:rPr>
          <w:rFonts w:ascii="Arial" w:eastAsia="Times New Roman" w:hAnsi="Arial" w:cs="Arial"/>
          <w:color w:val="000000"/>
          <w:sz w:val="24"/>
          <w:szCs w:val="24"/>
          <w:lang w:eastAsia="ru-RU"/>
        </w:rPr>
        <w:t>С.В.Савенкова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013382" w:rsidRDefault="00013382"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FD4927" w:rsidRDefault="00FD4927" w:rsidP="00013382">
      <w:pPr>
        <w:shd w:val="clear" w:color="auto" w:fill="FFFFFF"/>
        <w:spacing w:after="0" w:line="240" w:lineRule="auto"/>
        <w:textAlignment w:val="top"/>
        <w:rPr>
          <w:rFonts w:ascii="Arial" w:eastAsia="Times New Roman" w:hAnsi="Arial" w:cs="Arial"/>
          <w:color w:val="000000"/>
          <w:sz w:val="24"/>
          <w:szCs w:val="24"/>
          <w:lang w:eastAsia="ru-RU"/>
        </w:rPr>
      </w:pPr>
    </w:p>
    <w:p w:rsidR="00013382" w:rsidRDefault="00013382" w:rsidP="00013382">
      <w:pPr>
        <w:shd w:val="clear" w:color="auto" w:fill="FFFFFF"/>
        <w:spacing w:after="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к постановлению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от ________2021г. № ____</w:t>
      </w:r>
    </w:p>
    <w:p w:rsidR="00013382" w:rsidRDefault="00013382" w:rsidP="00013382">
      <w:pPr>
        <w:shd w:val="clear" w:color="auto" w:fill="FFFFFF"/>
        <w:spacing w:after="0" w:line="240" w:lineRule="auto"/>
        <w:jc w:val="both"/>
        <w:textAlignment w:val="top"/>
        <w:rPr>
          <w:rFonts w:ascii="Arial" w:eastAsia="Times New Roman" w:hAnsi="Arial" w:cs="Arial"/>
          <w:color w:val="000000"/>
          <w:sz w:val="24"/>
          <w:szCs w:val="24"/>
          <w:lang w:eastAsia="ru-RU"/>
        </w:rPr>
      </w:pP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jc w:val="center"/>
        <w:textAlignment w:val="top"/>
        <w:outlineLvl w:val="3"/>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jc w:val="center"/>
        <w:textAlignment w:val="top"/>
        <w:outlineLvl w:val="3"/>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I. ОБЩИЕ ПОЛОЖЕНИЯ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 Предмет регулирования регламента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(далее – ОМСУ), порядок взаимодействия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 Круг заявителей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 Требования к порядку информирования о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before="150" w:after="0" w:line="312" w:lineRule="atLeast"/>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(далее – Комиссия)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w:t>
      </w:r>
      <w:r>
        <w:rPr>
          <w:rFonts w:ascii="Arial" w:eastAsia="Times New Roman" w:hAnsi="Arial" w:cs="Arial"/>
          <w:color w:val="000000"/>
          <w:sz w:val="24"/>
          <w:szCs w:val="24"/>
          <w:lang w:eastAsia="ru-RU"/>
        </w:rPr>
        <w:lastRenderedPageBreak/>
        <w:t xml:space="preserve">информации, информационных материалов, путем размещения информации на официальном сайте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Липецкого муниципального района Липецкой области </w:t>
      </w:r>
      <w:r w:rsidR="000B35EE">
        <w:rPr>
          <w:rFonts w:ascii="Arial" w:eastAsia="Times New Roman" w:hAnsi="Arial" w:cs="Arial"/>
          <w:color w:val="000000"/>
          <w:sz w:val="24"/>
          <w:szCs w:val="24"/>
          <w:lang w:eastAsia="ru-RU"/>
        </w:rPr>
        <w:t xml:space="preserve">                                   </w:t>
      </w:r>
      <w:hyperlink r:id="rId6" w:tgtFrame="_blank" w:history="1">
        <w:r w:rsidRPr="000B35EE">
          <w:rPr>
            <w:rStyle w:val="a3"/>
            <w:rFonts w:ascii="Arial" w:hAnsi="Arial" w:cs="Arial"/>
            <w:color w:val="auto"/>
            <w:sz w:val="24"/>
            <w:szCs w:val="24"/>
          </w:rPr>
          <w:t>http://</w:t>
        </w:r>
      </w:hyperlink>
      <w:hyperlink r:id="rId7" w:tgtFrame="_blank" w:history="1">
        <w:r w:rsidR="000B35EE" w:rsidRPr="000B35EE">
          <w:rPr>
            <w:rFonts w:ascii="Times New Roman" w:eastAsia="Times New Roman" w:hAnsi="Times New Roman" w:cs="Times New Roman"/>
            <w:b/>
            <w:bCs/>
            <w:sz w:val="24"/>
            <w:szCs w:val="24"/>
            <w:u w:val="single"/>
            <w:lang w:eastAsia="ru-RU"/>
          </w:rPr>
          <w:t>kkolodez.admrhlevnoe.ru</w:t>
        </w:r>
      </w:hyperlink>
      <w:r w:rsidR="000B35EE" w:rsidRPr="000B35EE">
        <w:rPr>
          <w:rFonts w:ascii="Times New Roman" w:eastAsia="Times New Roman" w:hAnsi="Times New Roman" w:cs="Times New Roman"/>
          <w:sz w:val="24"/>
          <w:szCs w:val="24"/>
          <w:lang w:eastAsia="ru-RU"/>
        </w:rPr>
        <w:t>/</w:t>
      </w:r>
      <w:r w:rsidR="000B35EE" w:rsidRPr="000B35EE">
        <w:rPr>
          <w:rFonts w:ascii="Arial" w:hAnsi="Arial" w:cs="Arial"/>
          <w:sz w:val="24"/>
          <w:szCs w:val="24"/>
        </w:rPr>
        <w:t xml:space="preserve"> </w:t>
      </w:r>
      <w:r w:rsidRPr="000B35EE">
        <w:rPr>
          <w:rFonts w:ascii="Arial" w:hAnsi="Arial" w:cs="Arial"/>
          <w:sz w:val="24"/>
          <w:szCs w:val="24"/>
        </w:rPr>
        <w:t xml:space="preserve"> </w:t>
      </w:r>
      <w:r>
        <w:rPr>
          <w:rFonts w:ascii="Arial" w:eastAsia="Times New Roman" w:hAnsi="Arial" w:cs="Arial"/>
          <w:color w:val="000000"/>
          <w:sz w:val="24"/>
          <w:szCs w:val="24"/>
          <w:lang w:eastAsia="ru-RU"/>
        </w:rPr>
        <w:t>(далее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5.Комиссия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Консультации предоставляются по вопросам: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графика работы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перечня документов, необходимых для предоставления заявителям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и условий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сроков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оснований для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обжалования решений, действий (бездействия) должностных лиц.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На сайте ОМСУ, ЕПГУ и РПГУ, информационных стендах в ОМСУ и МФЦ размещается следующая информация: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текст административного регламента с приложениями;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процедура предоставления муниципальной услуги в текстовом виде;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бланк и образец заполнения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местонахождение, график (режим) работы, номера телефонов, адреса интернет-сайтов и электронной почты ОМСУ, Комиссии 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информация о порядке обжалования решений и действий (бездействия) должностных лиц ОМСУ 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 </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II. СТАНДАРТ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 Наименование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 Наименование органа, предоставляющего муниципальную услугу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Муниципальная услуга предоставляется администрацией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Комиссией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Согласно пункту 3 части 1 статьи 7 Федерального закона </w:t>
      </w:r>
      <w:hyperlink r:id="rId8" w:history="1">
        <w:r>
          <w:rPr>
            <w:rStyle w:val="a3"/>
            <w:rFonts w:ascii="Arial" w:hAnsi="Arial" w:cs="Arial"/>
            <w:color w:val="000000" w:themeColor="text1"/>
            <w:sz w:val="24"/>
            <w:szCs w:val="24"/>
          </w:rPr>
          <w:t>от 27 июля 2010 года № 210-ФЗ</w:t>
        </w:r>
      </w:hyperlink>
      <w:r>
        <w:rPr>
          <w:rFonts w:ascii="Arial" w:eastAsia="Times New Roman" w:hAnsi="Arial" w:cs="Arial"/>
          <w:color w:val="000000" w:themeColor="text1"/>
          <w:sz w:val="24"/>
          <w:szCs w:val="24"/>
          <w:lang w:eastAsia="ru-RU"/>
        </w:rPr>
        <w:t> </w:t>
      </w:r>
      <w:r>
        <w:rPr>
          <w:rFonts w:ascii="Arial" w:eastAsia="Times New Roman" w:hAnsi="Arial" w:cs="Arial"/>
          <w:color w:val="000000"/>
          <w:sz w:val="24"/>
          <w:szCs w:val="24"/>
          <w:lang w:eastAsia="ru-RU"/>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3E49F8">
        <w:rPr>
          <w:rFonts w:ascii="Arial" w:eastAsia="Times New Roman" w:hAnsi="Arial" w:cs="Arial"/>
          <w:color w:val="000000"/>
          <w:sz w:val="24"/>
          <w:szCs w:val="24"/>
          <w:lang w:eastAsia="ru-RU"/>
        </w:rPr>
        <w:t>.</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 по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 Описание результата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Результатом предоставления муниципальной услуги является выдача постановления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b/>
          <w:bCs/>
          <w:color w:val="000000"/>
          <w:sz w:val="24"/>
          <w:szCs w:val="24"/>
          <w:lang w:eastAsia="ru-RU"/>
        </w:rPr>
      </w:pP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7. Срок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8. Нормативные правовые акты, регулирующие предоставление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DE43A4" w:rsidRPr="00DE43A4" w:rsidRDefault="00013382" w:rsidP="00DE43A4">
      <w:pPr>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w:t>
      </w:r>
      <w:r w:rsidR="00E7474E" w:rsidRPr="00DE43A4">
        <w:rPr>
          <w:rFonts w:ascii="Arial" w:hAnsi="Arial" w:cs="Arial"/>
          <w:sz w:val="24"/>
          <w:szCs w:val="24"/>
        </w:rPr>
        <w:t>http://</w:t>
      </w:r>
      <w:hyperlink r:id="rId9" w:tgtFrame="_blank" w:history="1">
        <w:r w:rsidR="00DE43A4" w:rsidRPr="00DE43A4">
          <w:rPr>
            <w:rFonts w:ascii="Times New Roman" w:eastAsia="Times New Roman" w:hAnsi="Times New Roman" w:cs="Times New Roman"/>
            <w:b/>
            <w:bCs/>
            <w:color w:val="0000FF"/>
            <w:sz w:val="24"/>
            <w:szCs w:val="24"/>
            <w:u w:val="single"/>
            <w:lang w:eastAsia="ru-RU"/>
          </w:rPr>
          <w:t>kkolodez.admrhlevnoe.ru</w:t>
        </w:r>
      </w:hyperlink>
      <w:r w:rsidR="00DE43A4">
        <w:rPr>
          <w:rFonts w:ascii="Times New Roman" w:eastAsia="Times New Roman" w:hAnsi="Times New Roman" w:cs="Times New Roman"/>
          <w:sz w:val="24"/>
          <w:szCs w:val="24"/>
          <w:lang w:eastAsia="ru-RU"/>
        </w:rPr>
        <w:t>/</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65F56">
        <w:rPr>
          <w:rFonts w:ascii="Arial" w:eastAsia="Times New Roman" w:hAnsi="Arial" w:cs="Arial"/>
          <w:color w:val="FF0000"/>
          <w:sz w:val="24"/>
          <w:szCs w:val="24"/>
          <w:lang w:eastAsia="ru-RU"/>
        </w:rPr>
        <w:t>,</w:t>
      </w:r>
      <w:r>
        <w:rPr>
          <w:rFonts w:ascii="Arial" w:eastAsia="Times New Roman" w:hAnsi="Arial" w:cs="Arial"/>
          <w:color w:val="000000"/>
          <w:sz w:val="24"/>
          <w:szCs w:val="24"/>
          <w:lang w:eastAsia="ru-RU"/>
        </w:rPr>
        <w:t xml:space="preserve"> а также на ЕПГУ (http://www.gosuslugi.ru) и РПГУ (http://pgu.admlr.lipetsk.ru).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ОМСУ, обеспечивает размещение и актуализации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Заявитель вправе представить данные документы по собственной инициативе.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11. Указание на запрет требовать от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Орган, предоставляющий муниципальную услугу, не вправе требовать от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Основания для приостановления предоставления муниципальной услуги отсутствуют.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0" w:history="1">
        <w:r>
          <w:rPr>
            <w:rStyle w:val="a3"/>
            <w:rFonts w:ascii="Arial" w:hAnsi="Arial" w:cs="Arial"/>
            <w:color w:val="000000" w:themeColor="text1"/>
            <w:sz w:val="24"/>
            <w:szCs w:val="24"/>
          </w:rPr>
          <w:t>Градостроительного Кодекса РФ</w:t>
        </w:r>
      </w:hyperlink>
      <w:r>
        <w:rPr>
          <w:rFonts w:ascii="Arial" w:eastAsia="Times New Roman" w:hAnsi="Arial" w:cs="Arial"/>
          <w:color w:val="000000"/>
          <w:sz w:val="24"/>
          <w:szCs w:val="24"/>
          <w:lang w:eastAsia="ru-RU"/>
        </w:rPr>
        <w:t>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11" w:history="1">
        <w:r>
          <w:rPr>
            <w:rStyle w:val="a3"/>
            <w:rFonts w:ascii="Arial" w:hAnsi="Arial" w:cs="Arial"/>
            <w:color w:val="000000" w:themeColor="text1"/>
            <w:sz w:val="24"/>
            <w:szCs w:val="24"/>
          </w:rPr>
          <w:t>ГрК РФ</w:t>
        </w:r>
      </w:hyperlink>
      <w:r>
        <w:rPr>
          <w:rFonts w:ascii="Arial" w:eastAsia="Times New Roman" w:hAnsi="Arial" w:cs="Arial"/>
          <w:color w:val="000000"/>
          <w:sz w:val="24"/>
          <w:szCs w:val="24"/>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 Услуги, которые являются необходимыми и обязательными для предоставления муниципальной услуги, не предусмотрены.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Предоставление муниципальной услуги осуществляется бесплатно, государственная пошлина не взимается.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Рабочие места должны быть оборудованы информационными табличками (вывесками) с указанием: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фамилии, имени, отчества и должности специалиста;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времени перерыва на обед.</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Помещения, в которых предоставляется муниципальная услуга, должны обеспечивать для заявителей, в том числе инвалидов: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посадки в транспортное средство и высадки из него, в том числе с использованием кресла-коляски;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допуск сурдопереводчика и тифлосурдопереводчика;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 ОМСУ обеспечивает качество и доступность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 Показателями доступности и качества предоставления муниципальной услуги являются: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соблюдение стандарта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записи на прием в структурное подразделение МФЦ по средствам телефонной связи, РПГУ и официального сайта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размещение информации о данной услуге на ЕПГУ и РПГУ;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оценить доступность и качество муниципальной услуги на ЕПГУ.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 Заявление о предоставлении муниципальной услуги может быть подано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w:t>
      </w:r>
      <w:hyperlink r:id="rId12" w:history="1">
        <w:r>
          <w:rPr>
            <w:rStyle w:val="a3"/>
            <w:rFonts w:ascii="Arial" w:hAnsi="Arial" w:cs="Arial"/>
            <w:color w:val="000000" w:themeColor="text1"/>
            <w:sz w:val="24"/>
            <w:szCs w:val="24"/>
          </w:rPr>
          <w:t>РФ от 25.06.2012 № 634</w:t>
        </w:r>
      </w:hyperlink>
      <w:r>
        <w:rPr>
          <w:rFonts w:ascii="Arial" w:eastAsia="Times New Roman" w:hAnsi="Arial" w:cs="Arial"/>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оттиск штампа с текстом (или собственноручную запись с текстом) «Копия электронного документа верна»;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III. СОСТАВ, ПОСЛЕДОВАТЕЛЬНОСТЬ И СРОКИ ВЫПОЛНЕНИЯ АДМИНИСТРАТИВНЫХ ПРОЦЕДУР (ДЕЙСТВИЙ) , ТРЕБОВАНИЯ К ПОРЯДКУ ИХ ВЫПОЛНЕНИЯ, В ТОМ ЧИСЛЕ ОСОБЕННОСТИ ВЫПОЛНЕНИЯ АДМИНИСТРАТИВНЫХ ПРОЦЕДУР (ДЕЙСТВИЙ) В ЭЛЕКТРОННОЙ ФОРМЕ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22. Исчерпывающий перечень административных процедур</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 Предоставление муниципальной услуги включает в себя следующие административные процедуры: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проверка наличия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организация публичных слушаний или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Ответственным за прием и регистрацию заявления специалистом является секретарь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 Секретарь Комиссии при приеме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предмет обращения, личность заявителя (полномочия представителя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правильность оформления заявления и соответствие форме, предусмотренной приложением 1 к настоящему регламенту;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 Максимальный срок административного действия - 15 мин.</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 Максимальный срок административной процедуры составляет 1 день.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42.Критерием принятия решения является отсутствие оснований для отказа в приеме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24. Проверка наличия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 Секретарь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 Максимальный срок административной процедуры составляет 3 часа.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 Результатом административной процедуры является выявление необходимости направления межведомственных запросов.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Основанием для начала административной процедуры является выявление необходимости направления межведомственных запросов.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Результатом выполнения административной процедуры является принятие постановления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27. Организация публичных слушаний или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Pr>
          <w:rFonts w:ascii="Arial" w:hAnsi="Arial" w:cs="Arial"/>
          <w:color w:val="000000"/>
          <w:sz w:val="24"/>
          <w:szCs w:val="24"/>
        </w:rPr>
        <w:t xml:space="preserve">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w:t>
      </w:r>
      <w:r w:rsidR="00A14E29">
        <w:rPr>
          <w:rFonts w:ascii="Arial" w:hAnsi="Arial" w:cs="Arial"/>
          <w:color w:val="000000"/>
          <w:sz w:val="24"/>
          <w:szCs w:val="24"/>
        </w:rPr>
        <w:t>Конь-Колодезский</w:t>
      </w:r>
      <w:r>
        <w:rPr>
          <w:rFonts w:ascii="Arial" w:hAnsi="Arial" w:cs="Arial"/>
          <w:color w:val="000000"/>
          <w:sz w:val="24"/>
          <w:szCs w:val="24"/>
        </w:rPr>
        <w:t xml:space="preserve"> сельсовет Хлевенского муниципального района Липецкой области», </w:t>
      </w:r>
      <w:r>
        <w:rPr>
          <w:rFonts w:ascii="Arial" w:eastAsia="Times New Roman" w:hAnsi="Arial" w:cs="Arial"/>
          <w:color w:val="000000"/>
          <w:sz w:val="24"/>
          <w:szCs w:val="24"/>
          <w:lang w:eastAsia="ru-RU"/>
        </w:rPr>
        <w:t xml:space="preserve">утвержденным решением Совета депутатов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w:t>
      </w:r>
      <w:r>
        <w:rPr>
          <w:rFonts w:ascii="Arial" w:eastAsia="Times New Roman" w:hAnsi="Arial" w:cs="Arial"/>
          <w:color w:val="FF0000"/>
          <w:sz w:val="24"/>
          <w:szCs w:val="24"/>
          <w:lang w:eastAsia="ru-RU"/>
        </w:rPr>
        <w:t>от 1</w:t>
      </w:r>
      <w:r w:rsidR="003E49F8">
        <w:rPr>
          <w:rFonts w:ascii="Arial" w:eastAsia="Times New Roman" w:hAnsi="Arial" w:cs="Arial"/>
          <w:color w:val="FF0000"/>
          <w:sz w:val="24"/>
          <w:szCs w:val="24"/>
          <w:lang w:eastAsia="ru-RU"/>
        </w:rPr>
        <w:t>9</w:t>
      </w:r>
      <w:r>
        <w:rPr>
          <w:rFonts w:ascii="Arial" w:eastAsia="Times New Roman" w:hAnsi="Arial" w:cs="Arial"/>
          <w:color w:val="FF0000"/>
          <w:sz w:val="24"/>
          <w:szCs w:val="24"/>
          <w:lang w:eastAsia="ru-RU"/>
        </w:rPr>
        <w:t>.04.2019 года №</w:t>
      </w:r>
      <w:r w:rsidR="000B35EE">
        <w:rPr>
          <w:rFonts w:ascii="Arial" w:eastAsia="Times New Roman" w:hAnsi="Arial" w:cs="Arial"/>
          <w:color w:val="FF0000"/>
          <w:sz w:val="24"/>
          <w:szCs w:val="24"/>
          <w:lang w:eastAsia="ru-RU"/>
        </w:rPr>
        <w:t xml:space="preserve"> 98</w:t>
      </w:r>
      <w:r>
        <w:rPr>
          <w:rFonts w:ascii="Arial" w:eastAsia="Times New Roman" w:hAnsi="Arial" w:cs="Arial"/>
          <w:color w:val="000000"/>
          <w:sz w:val="24"/>
          <w:szCs w:val="24"/>
          <w:lang w:eastAsia="ru-RU"/>
        </w:rPr>
        <w:t>, с учетом положений Градостроительного кодекса Российской Федерации.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 В ходе заседания публичных слушаний секретарь Комиссии ведет протокол публичных слушаний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Липецкого муниципального района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 Максимальный срок выполнения административной процедуры составляет 35 дней.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 xml:space="preserve">76. </w:t>
      </w:r>
      <w:r>
        <w:rPr>
          <w:rFonts w:ascii="Arial" w:eastAsia="Times New Roman" w:hAnsi="Arial" w:cs="Arial"/>
          <w:color w:val="000000"/>
          <w:sz w:val="24"/>
          <w:szCs w:val="24"/>
          <w:lang w:eastAsia="ru-RU"/>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77. Секретарь Комиссии подготавливает проект постановления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79. 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80. Максимальный срок выполнения административной процедуры – 9 дней.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 Предоставление муниципальной услуги в электронной форме включает в себя следующие административные процедуры: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проверка наличия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организация публичных слушаний или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направляет в личный кабинет заявителя на РПГУ</w:t>
      </w:r>
      <w:r>
        <w:rPr>
          <w:rFonts w:ascii="Arial" w:eastAsia="Times New Roman" w:hAnsi="Arial" w:cs="Arial"/>
          <w:color w:val="000000"/>
          <w:spacing w:val="2"/>
          <w:sz w:val="24"/>
          <w:szCs w:val="24"/>
          <w:lang w:eastAsia="ru-RU"/>
        </w:rPr>
        <w:t xml:space="preserve"> сформированное в </w:t>
      </w:r>
      <w:r>
        <w:rPr>
          <w:rFonts w:ascii="Arial" w:eastAsia="Times New Roman" w:hAnsi="Arial" w:cs="Arial"/>
          <w:color w:val="000000"/>
          <w:sz w:val="24"/>
          <w:szCs w:val="24"/>
          <w:lang w:eastAsia="ru-RU"/>
        </w:rPr>
        <w:t>принимающей запросы информационной системе</w:t>
      </w:r>
      <w:r>
        <w:rPr>
          <w:rFonts w:ascii="Arial" w:eastAsia="Times New Roman" w:hAnsi="Arial" w:cs="Arial"/>
          <w:color w:val="000000"/>
          <w:spacing w:val="2"/>
          <w:sz w:val="24"/>
          <w:szCs w:val="24"/>
          <w:lang w:eastAsia="ru-RU"/>
        </w:rPr>
        <w:t xml:space="preserve"> </w:t>
      </w:r>
      <w:r>
        <w:rPr>
          <w:rFonts w:ascii="Arial" w:eastAsia="Times New Roman" w:hAnsi="Arial" w:cs="Arial"/>
          <w:color w:val="000000"/>
          <w:sz w:val="24"/>
          <w:szCs w:val="24"/>
          <w:lang w:eastAsia="ru-RU"/>
        </w:rPr>
        <w:t> информационное уведомление о приеме и регистрации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Максимальная продолжительность указанной процедуры составляет 1 рабочий день.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заявления на получение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85. 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не может превышать 5 рабочих дней.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является формирование полного пакета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наличие или отсутствие оснований для отказа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составляет 35 дней.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88.</w:t>
      </w:r>
      <w:r>
        <w:rPr>
          <w:rFonts w:ascii="Arial" w:eastAsia="Times New Roman" w:hAnsi="Arial" w:cs="Arial"/>
          <w:color w:val="000000"/>
          <w:spacing w:val="4"/>
          <w:sz w:val="24"/>
          <w:szCs w:val="24"/>
          <w:lang w:eastAsia="ru-RU"/>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Pr>
          <w:rFonts w:ascii="Arial" w:eastAsia="Times New Roman" w:hAnsi="Arial" w:cs="Arial"/>
          <w:color w:val="000000"/>
          <w:sz w:val="24"/>
          <w:szCs w:val="24"/>
          <w:lang w:eastAsia="ru-RU"/>
        </w:rPr>
        <w:t>поступление главе администрации рекомендаций Комиссии по результатам публичных слушаний (общественных обсуждений).</w:t>
      </w:r>
      <w:r>
        <w:rPr>
          <w:rFonts w:ascii="Arial" w:eastAsia="Times New Roman" w:hAnsi="Arial" w:cs="Arial"/>
          <w:color w:val="000000"/>
          <w:spacing w:val="4"/>
          <w:sz w:val="24"/>
          <w:szCs w:val="24"/>
          <w:lang w:eastAsia="ru-RU"/>
        </w:rPr>
        <w:t xml:space="preserve">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Pr>
          <w:rFonts w:ascii="Arial" w:eastAsia="Times New Roman" w:hAnsi="Arial" w:cs="Arial"/>
          <w:color w:val="000000"/>
          <w:sz w:val="24"/>
          <w:szCs w:val="24"/>
          <w:lang w:eastAsia="ru-RU"/>
        </w:rPr>
        <w:t>на условно разрешенный вид использования земельного участка или объекта капитального строительства</w:t>
      </w:r>
      <w:r>
        <w:rPr>
          <w:rFonts w:ascii="Arial" w:eastAsia="Times New Roman" w:hAnsi="Arial" w:cs="Arial"/>
          <w:color w:val="000000"/>
          <w:spacing w:val="4"/>
          <w:sz w:val="24"/>
          <w:szCs w:val="24"/>
          <w:lang w:eastAsia="ru-RU"/>
        </w:rPr>
        <w:t xml:space="preserve"> (содержащее решение об отказе в предоставлении разрешения </w:t>
      </w:r>
      <w:r>
        <w:rPr>
          <w:rFonts w:ascii="Arial" w:eastAsia="Times New Roman" w:hAnsi="Arial" w:cs="Arial"/>
          <w:color w:val="000000"/>
          <w:sz w:val="24"/>
          <w:szCs w:val="24"/>
          <w:lang w:eastAsia="ru-RU"/>
        </w:rPr>
        <w:t>на условно разрешенный вид использования земельного участка или объекта капитального строительства</w:t>
      </w:r>
      <w:r>
        <w:rPr>
          <w:rFonts w:ascii="Arial" w:eastAsia="Times New Roman" w:hAnsi="Arial" w:cs="Arial"/>
          <w:color w:val="000000"/>
          <w:spacing w:val="4"/>
          <w:sz w:val="24"/>
          <w:szCs w:val="24"/>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Pr>
          <w:rFonts w:ascii="Arial" w:eastAsia="Times New Roman" w:hAnsi="Arial" w:cs="Arial"/>
          <w:color w:val="000000"/>
          <w:sz w:val="24"/>
          <w:szCs w:val="24"/>
          <w:lang w:eastAsia="ru-RU"/>
        </w:rPr>
        <w:t>в срок не позднее 1 дня с момента его опубликования (обнародования)</w:t>
      </w:r>
      <w:r>
        <w:rPr>
          <w:rFonts w:ascii="Arial" w:eastAsia="Times New Roman" w:hAnsi="Arial" w:cs="Arial"/>
          <w:color w:val="000000"/>
          <w:spacing w:val="4"/>
          <w:sz w:val="24"/>
          <w:szCs w:val="24"/>
          <w:lang w:eastAsia="ru-RU"/>
        </w:rPr>
        <w:t>.</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Максимальный срок выполнения административной процедуры – 13 дней.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является направление в личный кабинет заявителя на РПГУ </w:t>
      </w:r>
      <w:r>
        <w:rPr>
          <w:rFonts w:ascii="Arial" w:eastAsia="Times New Roman" w:hAnsi="Arial" w:cs="Arial"/>
          <w:color w:val="000000"/>
          <w:spacing w:val="4"/>
          <w:sz w:val="24"/>
          <w:szCs w:val="24"/>
          <w:lang w:eastAsia="ru-RU"/>
        </w:rPr>
        <w:t xml:space="preserve">в </w:t>
      </w:r>
      <w:r>
        <w:rPr>
          <w:rFonts w:ascii="Arial" w:eastAsia="Times New Roman" w:hAnsi="Arial" w:cs="Arial"/>
          <w:color w:val="000000"/>
          <w:sz w:val="24"/>
          <w:szCs w:val="24"/>
          <w:lang w:eastAsia="ru-RU"/>
        </w:rPr>
        <w:t>принимающей запросы информационной системе</w:t>
      </w:r>
      <w:r>
        <w:rPr>
          <w:rFonts w:ascii="Arial" w:eastAsia="Times New Roman" w:hAnsi="Arial" w:cs="Arial"/>
          <w:color w:val="000000"/>
          <w:spacing w:val="4"/>
          <w:sz w:val="24"/>
          <w:szCs w:val="24"/>
          <w:lang w:eastAsia="ru-RU"/>
        </w:rPr>
        <w:t xml:space="preserve"> информационного уведомления о завершении процедуры предоставления муниципальной услуги, </w:t>
      </w:r>
      <w:r>
        <w:rPr>
          <w:rFonts w:ascii="Arial" w:eastAsia="Times New Roman" w:hAnsi="Arial" w:cs="Arial"/>
          <w:color w:val="000000"/>
          <w:sz w:val="24"/>
          <w:szCs w:val="24"/>
          <w:lang w:eastAsia="ru-RU"/>
        </w:rPr>
        <w:t>подтверждающей предоставление муниципальной услуги (отказа в предоставлении муниципальной услуги с указанием причин отказа).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89.</w:t>
      </w:r>
      <w:r>
        <w:rPr>
          <w:rFonts w:ascii="Arial" w:eastAsia="Times New Roman" w:hAnsi="Arial" w:cs="Arial"/>
          <w:color w:val="000000"/>
          <w:sz w:val="24"/>
          <w:szCs w:val="24"/>
          <w:lang w:eastAsia="ru-RU"/>
        </w:rPr>
        <w:t> Запись на прием в ОМСУ, МФЦ для подачи заявления с использованием РПГУ не осуществляется.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формировании заявления обеспечивается: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возможность копирования и сохранения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возможность печати на бумажном носителе копии электронной формы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 xml:space="preserve">Сформированный и подписанный запрос направляется в Комиссию средствами </w:t>
      </w:r>
      <w:r>
        <w:rPr>
          <w:rFonts w:ascii="Arial" w:eastAsia="Times New Roman" w:hAnsi="Arial" w:cs="Arial"/>
          <w:color w:val="000000"/>
          <w:sz w:val="24"/>
          <w:szCs w:val="24"/>
          <w:lang w:eastAsia="ru-RU"/>
        </w:rPr>
        <w:t>РПГУ.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 Государственная пошлина на предоставление муниципальной услуги не взымается.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94. Заявителю предоставляется возможность получения информации о ходе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013382" w:rsidRDefault="00013382" w:rsidP="0001338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013382" w:rsidRDefault="00013382" w:rsidP="0001338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IV. ФОРМЫ КОНТРОЛЯ ЗА ИСПОЛНЕНИЕМ</w:t>
      </w:r>
      <w:r w:rsidR="007F6565">
        <w:rPr>
          <w:rFonts w:ascii="Arial" w:eastAsia="Times New Roman" w:hAnsi="Arial" w:cs="Arial"/>
          <w:b/>
          <w:bCs/>
          <w:color w:val="000000"/>
          <w:sz w:val="30"/>
          <w:szCs w:val="30"/>
          <w:lang w:eastAsia="ru-RU"/>
        </w:rPr>
        <w:t xml:space="preserve"> АДМИНИСТРИТИВНОГО РЕГЛАМЕНТА</w:t>
      </w:r>
      <w:r>
        <w:rPr>
          <w:rFonts w:ascii="Arial" w:eastAsia="Times New Roman" w:hAnsi="Arial" w:cs="Arial"/>
          <w:b/>
          <w:bCs/>
          <w:color w:val="000000"/>
          <w:sz w:val="30"/>
          <w:szCs w:val="30"/>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Текущий контроль осуществляется путем проведения проверок соблюдения и исполнения положений настоящего регламента.</w:t>
      </w:r>
    </w:p>
    <w:p w:rsidR="00013382" w:rsidRDefault="00013382" w:rsidP="0001338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 Специалисты ОМСУ несут персональную ответственность за своевременность и качество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 </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36. Информация для заявителя о его праве подать жалобу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37. Предмет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 Заявитель может обратиться с жалобой, в том числе в следующих случаях: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комплексного запроса;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нарушение срока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38. Органы местного самоуправления, организации, должностные лица, которым может быть направлена жалоба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39. Порядок подачи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 Жалоба должна содержать: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 на жалобу не дается в следующих случаях: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Орган, предоставляющий муниципальную услугу, вправе оставить заявление без ответа по существу в случаях: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40. Сроки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41. Результат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117. По результатам рассмотрения жалобы принимается одно из следующих решений: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w:t>
      </w:r>
      <w:r w:rsidR="00A14E29">
        <w:rPr>
          <w:rFonts w:ascii="Arial" w:eastAsia="Times New Roman" w:hAnsi="Arial" w:cs="Arial"/>
          <w:color w:val="000000"/>
          <w:sz w:val="24"/>
          <w:szCs w:val="24"/>
          <w:lang w:eastAsia="ru-RU"/>
        </w:rPr>
        <w:t>Конь-Колодезский</w:t>
      </w:r>
      <w:r>
        <w:rPr>
          <w:rFonts w:ascii="Arial" w:eastAsia="Times New Roman" w:hAnsi="Arial" w:cs="Arial"/>
          <w:color w:val="000000"/>
          <w:sz w:val="24"/>
          <w:szCs w:val="24"/>
          <w:lang w:eastAsia="ru-RU"/>
        </w:rPr>
        <w:t xml:space="preserve"> сельсовет Липецкого муниципального района Липецкой области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 удовлетворении жалобы отказывается.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42. Порядок информирования заявителя о результатах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43. Порядок обжалования решения по жалобе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44. Право заявителя на получение информации и документов, необходимых для обоснования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123. Заявитель имеет право на: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получение информации и документов, необходимых для обоснования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45. Способы информирования заявителей о порядке подачи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before="150" w:after="0" w:line="31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007F6565">
        <w:rPr>
          <w:rFonts w:ascii="Arial" w:eastAsia="Times New Roman" w:hAnsi="Arial" w:cs="Arial"/>
          <w:color w:val="000000"/>
          <w:sz w:val="24"/>
          <w:szCs w:val="24"/>
          <w:lang w:eastAsia="ru-RU"/>
        </w:rPr>
        <w:t xml:space="preserve">                    </w:t>
      </w:r>
      <w:hyperlink r:id="rId13" w:tgtFrame="_blank" w:history="1">
        <w:r>
          <w:rPr>
            <w:rStyle w:val="a3"/>
            <w:rFonts w:ascii="Arial" w:hAnsi="Arial" w:cs="Arial"/>
            <w:color w:val="000000" w:themeColor="text1"/>
            <w:sz w:val="24"/>
            <w:szCs w:val="24"/>
          </w:rPr>
          <w:t>http://</w:t>
        </w:r>
      </w:hyperlink>
      <w:hyperlink r:id="rId14" w:tgtFrame="_blank" w:history="1">
        <w:r w:rsidR="007F6565" w:rsidRPr="00DE43A4">
          <w:rPr>
            <w:rFonts w:ascii="Times New Roman" w:eastAsia="Times New Roman" w:hAnsi="Times New Roman" w:cs="Times New Roman"/>
            <w:b/>
            <w:bCs/>
            <w:color w:val="0000FF"/>
            <w:sz w:val="24"/>
            <w:szCs w:val="24"/>
            <w:u w:val="single"/>
            <w:lang w:eastAsia="ru-RU"/>
          </w:rPr>
          <w:t>kkolodez.admrhlevnoe.ru</w:t>
        </w:r>
      </w:hyperlink>
      <w:r w:rsidR="007F6565">
        <w:rPr>
          <w:rFonts w:ascii="Times New Roman" w:eastAsia="Times New Roman" w:hAnsi="Times New Roman" w:cs="Times New Roman"/>
          <w:sz w:val="24"/>
          <w:szCs w:val="24"/>
          <w:lang w:eastAsia="ru-RU"/>
        </w:rPr>
        <w:t>/</w:t>
      </w:r>
      <w:r w:rsidR="007F6565">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Передача заявления (запроса) и комплекта документов из МФЦ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Передача результата предоставления муниципальной услуги и комплекта документов из ОМСУ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Выдача заявителю результата предоставления муниципальной услуги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Передача комплексного запроса (заявления) на предоставление двух и более муниципальных услуг, и комплекта документов из МФЦ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Передача результата предоставления муниципальной услуги, входящей в комплексный запрос, из ОМСУ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Выдача заявителю результата предоставления муниципальных услуг, входящих в комплексный запрос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 Информирование осуществляет уполномоченный сотрудник МФЦ. Заявителю предоставляется информация: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и сроке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перечне документов, необходимых для получения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ходе выполнения запроса о предоставлении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досудебного (внесудебного) обжалования решений и действий (бездействия) МФЦ и его сотрудников;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графике работы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 иным вопросам, связанным с предоставлением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действия – 15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обращения заявителя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129.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 Уполномоченный сотрудник МФЦ выполняет следующие действия: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удостоверяет личность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действия –15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отсутствие или наличие оснований для отказа в приеме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административной процедуры: регистрация запроса в АИС МФЦ и выдача расписки заявителю.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48. Передача заявления (запроса) и комплекта документов из МФЦ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формирует опись на передаваемые комплекты документов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 в течении одного рабочего дня со дня приёма заявления и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комплектов документов для отправки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49. Передача результата предоставления муниципальной услуги и комплекта документов из ОМСУ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отправки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Способы фиксации результата административной процедуры: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50. Выдача заявителю результата предоставления муниципальной услуги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брошюрование листов многостраничных экземпляров электронного документа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заверение экземпляра электронного документа на бумажном носителе с использованием печати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выдачи заявителю.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 административной процедуры: выдача заявителю результата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осуществляет уполномоченный сотрудник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137. Заявителю предоставляется информация: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и сроке предоставления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перечне документов, необходимых для получения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ходе выполнения запроса о предоставлении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досудебного (внесудебного) обжалования решений и действий (бездействия) УМФЦ и его работников;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графике работы структурных подразделений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 иным вопросам, связанным с предоставлением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15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предоставление необходимой информации и консультации.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обращения заявителя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140. Уполномоченный сотрудник МФЦ выполняет следующие действия: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формирует и распечатывает комплексный запрос по форме, установленной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заявителю копию подписанного комплексного запроса, заверенную уполномоченным сотрудником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 20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53. Передача комплексного запроса (заявления) на предоставление двух и более муниципальных услуг, и комплекта документов из МФЦ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формирование и подготовка комплектов документов для отправки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54. Передача результата предоставления муниципальной услуги, входящей в комплексный запрос, из ОМСУ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поступившего результата предоставления услуги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на бумажном носителе осуществляется курьерской службой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отправки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Способы фиксации результата административной процедуры: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55. Выдача заявителю результатов предоставления муниципальных услуг, входящих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брошюрование листов многостраничных экземпляров электронного документа на бумажном носителе;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заверение экземпляра электронного документа на бумажном носителе с использованием печати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57. Предмет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146. Заявитель может обратиться с жалобой, в том числе в следующих случаях: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нарушение срока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Arial" w:eastAsia="Times New Roman" w:hAnsi="Arial" w:cs="Arial"/>
          <w:b/>
          <w:bCs/>
          <w:color w:val="000000"/>
          <w:sz w:val="24"/>
          <w:szCs w:val="24"/>
          <w:lang w:eastAsia="ru-RU"/>
        </w:rPr>
        <w:t>.</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58. Органы государственной власти, организации, должностные лица, которым может быть направлена жалоба.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147</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59. Порядок подачи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148. Жалоба подается в письменной форме на бумажном носителе, а также в электронной форме.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149. Жалоба должна содержать: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 на жалобу не дается в следующих случаях: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МФЦ вправе оставить заявление без ответа по существу в случаях:</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60. Сроки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150. 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61. Результат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 По результатам рассмотрения жалобы принимается одно из следующих решений: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удовлетворении жалобы отказывается.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62. Порядок информирования заявителя о результатах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63. Порядок обжалования решения по жалобе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153. Заявитель имеет право обжаловать решение по жалобе в прокуратуру Липецкой области, а также в судебном порядке.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64. Право заявителя на получение информации и документов, необходимых для обоснования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154. Заявитель имеет право на: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получение информации и документов, необходимых для обоснования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65. Способы информирования заявителей о порядке подачи и рассмотрения жалобы</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 1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Форма</w:t>
      </w:r>
    </w:p>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left="2124"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Председателю комиссии по землепользованию и   </w:t>
      </w:r>
    </w:p>
    <w:p w:rsidR="00013382" w:rsidRDefault="00013382" w:rsidP="00013382">
      <w:pPr>
        <w:shd w:val="clear" w:color="auto" w:fill="FFFFFF"/>
        <w:spacing w:after="0" w:line="240" w:lineRule="auto"/>
        <w:ind w:left="2124"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застройке 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Наименование муниципального образования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для физических лиц и индивидуальных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предпринимателей</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_________________________________________________</w:t>
      </w:r>
    </w:p>
    <w:p w:rsidR="00013382" w:rsidRDefault="00013382" w:rsidP="00013382">
      <w:pPr>
        <w:shd w:val="clear" w:color="auto" w:fill="FFFFFF"/>
        <w:spacing w:after="0" w:line="240" w:lineRule="auto"/>
        <w:ind w:left="4956"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(Ф. И. О.)</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Паспорт 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(серия, №, кем, когда выдан)</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проживающего (ей) по адресу: 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Контактный телефон 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для юридических лиц 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________________________________________________</w:t>
      </w:r>
    </w:p>
    <w:p w:rsidR="00013382" w:rsidRDefault="00013382" w:rsidP="00013382">
      <w:pPr>
        <w:shd w:val="clear" w:color="auto" w:fill="FFFFFF"/>
        <w:spacing w:after="0" w:line="240" w:lineRule="auto"/>
        <w:ind w:left="2832" w:firstLine="6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адрес, ОГРН, контактный телефон)                       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ЗАЯВЛЕНИЕ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испрашиваемый вид из градостроительного регламента Правил землепользования и застройки муниципального образования</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расположенного по адресу: 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и кадастровый номер земельного участка (при наличии)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территориальной зоне 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наименование (индекс) зоны, указанный в Правилах землепользования и застройки поселения для строительства (размещения, использования) ____________________________________________________________________________________________________________________________________________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цели</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 предоставления услуги прошу выдать (направить) мне:</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568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5" name="Рисунок 5"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ru48.registrnpa.ru/upload_images/149166/5_html_cfe3f1a7067b1fc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лично в органе местного самоуправления по месту представления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6704"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4" name="Рисунок 4"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ru48.registrnpa.ru/upload_images/149166/5_html_cfe3f1a7067b1fc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лично в многофункциональном центре по месту представления документов;</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7728"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3" name="Рисунок 3"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ru48.registrnpa.ru/upload_images/149166/5_html_cfe3f1a7067b1fc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почтовым отправлением по адресу: ______________________________________________________________________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8752"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2" name="Рисунок 2"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ru48.registrnpa.ru/upload_images/149166/5_html_cfe3f1a7067b1fc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посредством отправки электронного документа в личный кабинет Портала</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государственных и муниципальных услуг;</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9776"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1" name="Рисунок 1"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ru48.registrnpa.ru/upload_images/149166/5_html_cfe3f1a7067b1fc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 адресу электронной почты: ______________________________________________________________________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«____»_________________20___г. _______________/_______________________</w:t>
      </w:r>
    </w:p>
    <w:p w:rsidR="00013382" w:rsidRDefault="00013382" w:rsidP="0001338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М.П (Подпись) (Ф.И.О.)</w:t>
      </w:r>
    </w:p>
    <w:p w:rsidR="00013382" w:rsidRDefault="00013382" w:rsidP="00013382"/>
    <w:p w:rsidR="00D51859" w:rsidRDefault="00D51859"/>
    <w:sectPr w:rsidR="00D51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D2"/>
    <w:rsid w:val="00013382"/>
    <w:rsid w:val="000B35EE"/>
    <w:rsid w:val="003E49F8"/>
    <w:rsid w:val="00521063"/>
    <w:rsid w:val="007C52D2"/>
    <w:rsid w:val="007F6565"/>
    <w:rsid w:val="00A14E29"/>
    <w:rsid w:val="00A65F56"/>
    <w:rsid w:val="00D51859"/>
    <w:rsid w:val="00DB44BC"/>
    <w:rsid w:val="00DE43A4"/>
    <w:rsid w:val="00E7474E"/>
    <w:rsid w:val="00FD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82"/>
  </w:style>
  <w:style w:type="paragraph" w:styleId="1">
    <w:name w:val="heading 1"/>
    <w:basedOn w:val="a"/>
    <w:link w:val="10"/>
    <w:uiPriority w:val="9"/>
    <w:qFormat/>
    <w:rsid w:val="00013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0133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0133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133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3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13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133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338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013382"/>
    <w:rPr>
      <w:color w:val="0000FF"/>
      <w:u w:val="single"/>
    </w:rPr>
  </w:style>
  <w:style w:type="character" w:styleId="a4">
    <w:name w:val="FollowedHyperlink"/>
    <w:basedOn w:val="a0"/>
    <w:uiPriority w:val="99"/>
    <w:semiHidden/>
    <w:unhideWhenUsed/>
    <w:rsid w:val="00013382"/>
    <w:rPr>
      <w:color w:val="800080"/>
      <w:u w:val="single"/>
    </w:rPr>
  </w:style>
  <w:style w:type="paragraph" w:styleId="a5">
    <w:name w:val="Normal (Web)"/>
    <w:basedOn w:val="a"/>
    <w:uiPriority w:val="99"/>
    <w:semiHidden/>
    <w:unhideWhenUsed/>
    <w:rsid w:val="0001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uiPriority w:val="99"/>
    <w:semiHidden/>
    <w:rsid w:val="0001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4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82"/>
  </w:style>
  <w:style w:type="paragraph" w:styleId="1">
    <w:name w:val="heading 1"/>
    <w:basedOn w:val="a"/>
    <w:link w:val="10"/>
    <w:uiPriority w:val="9"/>
    <w:qFormat/>
    <w:rsid w:val="00013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0133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0133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133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3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13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133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338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013382"/>
    <w:rPr>
      <w:color w:val="0000FF"/>
      <w:u w:val="single"/>
    </w:rPr>
  </w:style>
  <w:style w:type="character" w:styleId="a4">
    <w:name w:val="FollowedHyperlink"/>
    <w:basedOn w:val="a0"/>
    <w:uiPriority w:val="99"/>
    <w:semiHidden/>
    <w:unhideWhenUsed/>
    <w:rsid w:val="00013382"/>
    <w:rPr>
      <w:color w:val="800080"/>
      <w:u w:val="single"/>
    </w:rPr>
  </w:style>
  <w:style w:type="paragraph" w:styleId="a5">
    <w:name w:val="Normal (Web)"/>
    <w:basedOn w:val="a"/>
    <w:uiPriority w:val="99"/>
    <w:semiHidden/>
    <w:unhideWhenUsed/>
    <w:rsid w:val="0001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uiPriority w:val="99"/>
    <w:semiHidden/>
    <w:rsid w:val="0001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4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9957">
      <w:bodyDiv w:val="1"/>
      <w:marLeft w:val="0"/>
      <w:marRight w:val="0"/>
      <w:marTop w:val="0"/>
      <w:marBottom w:val="0"/>
      <w:divBdr>
        <w:top w:val="none" w:sz="0" w:space="0" w:color="auto"/>
        <w:left w:val="none" w:sz="0" w:space="0" w:color="auto"/>
        <w:bottom w:val="none" w:sz="0" w:space="0" w:color="auto"/>
        <w:right w:val="none" w:sz="0" w:space="0" w:color="auto"/>
      </w:divBdr>
    </w:div>
    <w:div w:id="894239776">
      <w:bodyDiv w:val="1"/>
      <w:marLeft w:val="0"/>
      <w:marRight w:val="0"/>
      <w:marTop w:val="0"/>
      <w:marBottom w:val="0"/>
      <w:divBdr>
        <w:top w:val="none" w:sz="0" w:space="0" w:color="auto"/>
        <w:left w:val="none" w:sz="0" w:space="0" w:color="auto"/>
        <w:bottom w:val="none" w:sz="0" w:space="0" w:color="auto"/>
        <w:right w:val="none" w:sz="0" w:space="0" w:color="auto"/>
      </w:divBdr>
      <w:divsChild>
        <w:div w:id="2055538206">
          <w:marLeft w:val="0"/>
          <w:marRight w:val="0"/>
          <w:marTop w:val="0"/>
          <w:marBottom w:val="0"/>
          <w:divBdr>
            <w:top w:val="none" w:sz="0" w:space="0" w:color="auto"/>
            <w:left w:val="none" w:sz="0" w:space="0" w:color="auto"/>
            <w:bottom w:val="none" w:sz="0" w:space="0" w:color="auto"/>
            <w:right w:val="none" w:sz="0" w:space="0" w:color="auto"/>
          </w:divBdr>
          <w:divsChild>
            <w:div w:id="17554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vvedenka.admrhlevnoe.ru/" TargetMode="External"/><Relationship Id="rId3" Type="http://schemas.openxmlformats.org/officeDocument/2006/relationships/settings" Target="settings.xml"/><Relationship Id="rId7" Type="http://schemas.openxmlformats.org/officeDocument/2006/relationships/hyperlink" Target="http://kkolodez.admrhlevnoe.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vedenka.admrhlevnoe.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image" Target="media/image1.gif"/><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kkolodez.admrhlevnoe.ru/" TargetMode="External"/><Relationship Id="rId14" Type="http://schemas.openxmlformats.org/officeDocument/2006/relationships/hyperlink" Target="http://kkolodez.admrhlev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17983</Words>
  <Characters>102504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123</cp:lastModifiedBy>
  <cp:revision>2</cp:revision>
  <cp:lastPrinted>2021-04-30T09:44:00Z</cp:lastPrinted>
  <dcterms:created xsi:type="dcterms:W3CDTF">2021-05-11T12:38:00Z</dcterms:created>
  <dcterms:modified xsi:type="dcterms:W3CDTF">2021-05-11T12:38:00Z</dcterms:modified>
</cp:coreProperties>
</file>